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C408B9" w14:textId="77777777" w:rsidR="009474DC" w:rsidRDefault="00D8009E">
      <w:pPr>
        <w:pStyle w:val="Title"/>
      </w:pPr>
      <w:r>
        <w:rPr>
          <w:rFonts w:ascii="Times New Roman" w:eastAsia="Times New Roman" w:hAnsi="Times New Roman"/>
        </w:rPr>
        <w:t>Политика ООО «ИТС» в отношении обработки персональных данных</w:t>
      </w:r>
    </w:p>
    <w:p w14:paraId="178F6D30" w14:textId="77777777" w:rsidR="009474DC" w:rsidRDefault="00D8009E">
      <w:pPr>
        <w:pStyle w:val="SubtitleBlack"/>
      </w:pPr>
      <w:r>
        <w:t>сервиса «Начитай»</w:t>
      </w:r>
    </w:p>
    <w:p w14:paraId="745C84F4" w14:textId="77777777" w:rsidR="009474DC" w:rsidRDefault="00D8009E">
      <w:pPr>
        <w:pStyle w:val="SubtitleBlack"/>
      </w:pPr>
      <w:r>
        <w:t>Редакция 1.0 от 23 сентября 2026 года</w:t>
      </w:r>
    </w:p>
    <w:p w14:paraId="1C657F87" w14:textId="77777777" w:rsidR="009474DC" w:rsidRDefault="00D8009E">
      <w:pPr>
        <w:pStyle w:val="SubtitleBlack"/>
      </w:pPr>
      <w:r>
        <w:t>Вступает в силу с момента размещения на сайте</w:t>
      </w:r>
    </w:p>
    <w:p w14:paraId="7CDA0D52" w14:textId="77777777" w:rsidR="009474DC" w:rsidRDefault="00D8009E">
      <w:r>
        <w:t>Настоящая Политика объясняет, какие персональные данные обрабатывает ООО «ИТС» при использовании сервиса «Начитай», для каких целей они нужны, кому могут передаваться, как долго хранятся и какими правами располагает пользователь.</w:t>
      </w:r>
    </w:p>
    <w:p w14:paraId="543DF43B" w14:textId="77777777" w:rsidR="009474DC" w:rsidRDefault="00D8009E">
      <w:r>
        <w:t>Политика распространяется на сайт studio.nachitay.ru, личный кабинет и связанные с ним программные интерфейсы и технические ресурсы сервиса «Начитай».</w:t>
      </w:r>
    </w:p>
    <w:p w14:paraId="67CF556C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1. Общие положения</w:t>
      </w:r>
    </w:p>
    <w:p w14:paraId="180CEFD8" w14:textId="77777777" w:rsidR="009474DC" w:rsidRDefault="00D8009E">
      <w:r>
        <w:t>1.1. Политика разработана в соответствии с Конституцией Российской Федерации,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информации» и иными применимыми нормативными правовыми актами Российской Федерации.</w:t>
      </w:r>
    </w:p>
    <w:p w14:paraId="435A029E" w14:textId="77777777" w:rsidR="009474DC" w:rsidRDefault="00D8009E">
      <w:r>
        <w:t>1.2. Пользователь должен ознакомиться с Политикой до регистрации и передачи персональных данных. Политика является информационным документом и сама по себе не заменяет согласие на обработку персональных данных в случаях, когда такое согласие требуется законом.</w:t>
      </w:r>
    </w:p>
    <w:p w14:paraId="6F23365F" w14:textId="77777777" w:rsidR="009474DC" w:rsidRDefault="00D8009E">
      <w:r>
        <w:t>1.3. Согласие на обработку персональных данных оформляется отдельно от публичной оферты и иных документов, принимаемых пользователем.</w:t>
      </w:r>
    </w:p>
    <w:p w14:paraId="34E9C596" w14:textId="77777777" w:rsidR="009474DC" w:rsidRDefault="00D8009E">
      <w:r>
        <w:t>1.4. Если пользователь не согласен с Политикой, он должен воздержаться от регистрации и использования функций Сервиса, требующих обработки персональных данных.</w:t>
      </w:r>
    </w:p>
    <w:p w14:paraId="074DD4B3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2. Сведения об операторе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690"/>
      </w:tblGrid>
      <w:tr w:rsidR="009474DC" w14:paraId="7ABE913E" w14:textId="77777777">
        <w:trPr>
          <w:cantSplit/>
          <w:tblHeader/>
          <w:jc w:val="center"/>
        </w:trPr>
        <w:tc>
          <w:tcPr>
            <w:tcW w:w="238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E59C43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Сведения</w:t>
            </w:r>
          </w:p>
        </w:tc>
        <w:tc>
          <w:tcPr>
            <w:tcW w:w="6690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A889E3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Значение</w:t>
            </w:r>
          </w:p>
        </w:tc>
      </w:tr>
      <w:tr w:rsidR="009474DC" w14:paraId="51F0BB34" w14:textId="77777777">
        <w:trPr>
          <w:cantSplit/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D6F82C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Оператор</w:t>
            </w:r>
          </w:p>
        </w:tc>
        <w:tc>
          <w:tcPr>
            <w:tcW w:w="66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FBAB8C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Общество с ограниченной ответственностью «ИТС» (ООО «ИТС»)</w:t>
            </w:r>
          </w:p>
        </w:tc>
      </w:tr>
      <w:tr w:rsidR="009474DC" w14:paraId="39C2696D" w14:textId="77777777">
        <w:trPr>
          <w:cantSplit/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4A8D37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ИНН</w:t>
            </w:r>
          </w:p>
        </w:tc>
        <w:tc>
          <w:tcPr>
            <w:tcW w:w="6690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183553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5032389607</w:t>
            </w:r>
          </w:p>
        </w:tc>
      </w:tr>
      <w:tr w:rsidR="009474DC" w14:paraId="255E07CC" w14:textId="77777777">
        <w:trPr>
          <w:cantSplit/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533DE1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ОГРН</w:t>
            </w:r>
          </w:p>
        </w:tc>
        <w:tc>
          <w:tcPr>
            <w:tcW w:w="66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79E548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1255000037489</w:t>
            </w:r>
          </w:p>
        </w:tc>
      </w:tr>
      <w:tr w:rsidR="009474DC" w14:paraId="0BF96FF3" w14:textId="77777777">
        <w:trPr>
          <w:cantSplit/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5DF4B4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Адрес</w:t>
            </w:r>
          </w:p>
        </w:tc>
        <w:tc>
          <w:tcPr>
            <w:tcW w:w="6690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815DD4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143009, Московская область, г. Одинцово, ул. Северная, д. 5, к. 4</w:t>
            </w:r>
          </w:p>
        </w:tc>
      </w:tr>
      <w:tr w:rsidR="009474DC" w14:paraId="2CE230DA" w14:textId="77777777">
        <w:trPr>
          <w:cantSplit/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488043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Сервис</w:t>
            </w:r>
          </w:p>
        </w:tc>
        <w:tc>
          <w:tcPr>
            <w:tcW w:w="66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6D7304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«Начитай»</w:t>
            </w:r>
          </w:p>
        </w:tc>
      </w:tr>
      <w:tr w:rsidR="009474DC" w14:paraId="64647D97" w14:textId="77777777">
        <w:trPr>
          <w:cantSplit/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78F136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Сайт</w:t>
            </w:r>
          </w:p>
        </w:tc>
        <w:tc>
          <w:tcPr>
            <w:tcW w:w="6690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CA9289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https://studio.nachitay.ru/</w:t>
            </w:r>
          </w:p>
        </w:tc>
      </w:tr>
      <w:tr w:rsidR="009474DC" w14:paraId="59546662" w14:textId="77777777">
        <w:trPr>
          <w:cantSplit/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32F24D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Канал обращений</w:t>
            </w:r>
          </w:p>
        </w:tc>
        <w:tc>
          <w:tcPr>
            <w:tcW w:w="66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867C1F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Форма обратной связи и раздел поддержки в Сервисе; письменные обращения по адресу Оператора</w:t>
            </w:r>
          </w:p>
        </w:tc>
      </w:tr>
    </w:tbl>
    <w:p w14:paraId="15E8B57D" w14:textId="77777777" w:rsidR="009474DC" w:rsidRDefault="009474DC">
      <w:pPr>
        <w:spacing w:after="0"/>
      </w:pPr>
    </w:p>
    <w:p w14:paraId="1B8747DE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3. Основные понятия</w:t>
      </w:r>
    </w:p>
    <w:p w14:paraId="2FDCBFC1" w14:textId="77777777" w:rsidR="009474DC" w:rsidRDefault="00D8009E">
      <w:r>
        <w:t>3.1. Персональные данные — любая информация, относящаяся прямо или косвенно к определённому или определяемому физическому лицу.</w:t>
      </w:r>
    </w:p>
    <w:p w14:paraId="42B51A1E" w14:textId="77777777" w:rsidR="009474DC" w:rsidRDefault="00D8009E">
      <w:r>
        <w:t>3.2. Обработка персональных данных — любое действие или совокупность действий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 и уничтожение.</w:t>
      </w:r>
    </w:p>
    <w:p w14:paraId="38B7C3EB" w14:textId="77777777" w:rsidR="009474DC" w:rsidRDefault="00D8009E">
      <w:r>
        <w:lastRenderedPageBreak/>
        <w:t>3.3. Пользователь — физическое лицо, которое посещает Сайт, регистрирует учётную запись или использует Сервис.</w:t>
      </w:r>
    </w:p>
    <w:p w14:paraId="7CE3F219" w14:textId="77777777" w:rsidR="009474DC" w:rsidRDefault="00D8009E">
      <w:r>
        <w:t>3.4. Произведение — загруженный пользователем текст, книга или её часть, предназначенные для технологической обработки и создания аудиоверсии.</w:t>
      </w:r>
    </w:p>
    <w:p w14:paraId="4FCBA038" w14:textId="77777777" w:rsidR="009474DC" w:rsidRDefault="00D8009E">
      <w:r>
        <w:t>3.5. Изолированный фрагмент — отдельное предложение, реплика или небольшая совокупность не следующих подряд фрагментов Произведения, передаваемая без сопровождающих идентификаторов пользователя и Произведения.</w:t>
      </w:r>
    </w:p>
    <w:p w14:paraId="51CE56D7" w14:textId="77777777" w:rsidR="009474DC" w:rsidRDefault="00D8009E">
      <w:r>
        <w:t>3.6. Технические данные — сведения об устройстве и работе Сервиса, включая IP-адрес, дату и время запроса, тип браузера, сведения об операционной системе, журналы событий, идентификаторы сессии и задания.</w:t>
      </w:r>
    </w:p>
    <w:p w14:paraId="73E64F6B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4. Принципы обработки</w:t>
      </w:r>
    </w:p>
    <w:p w14:paraId="6581A97D" w14:textId="77777777" w:rsidR="009474DC" w:rsidRDefault="00D8009E">
      <w:r>
        <w:t>4.1. Оператор обрабатывает персональные данные законно и добросовестно, только для заранее определённых целей, в объёме, необходимом для достижения этих целей.</w:t>
      </w:r>
    </w:p>
    <w:p w14:paraId="3A5016B9" w14:textId="77777777" w:rsidR="009474DC" w:rsidRDefault="00D8009E">
      <w:r>
        <w:t>4.2. Оператор не объединяет базы данных, обрабатываемые для несовместимых целей, обеспечивает точность данных и прекращает их обработку после достижения цели, если дальнейшее хранение не требуется законом или договором.</w:t>
      </w:r>
    </w:p>
    <w:p w14:paraId="2D8489C8" w14:textId="77777777" w:rsidR="009474DC" w:rsidRDefault="00D8009E">
      <w:r>
        <w:t>4.3. При сборе персональных данных граждан Российской Федерации запись, систематизация, накопление, хранение, уточнение и извлечение осуществляются с использованием баз данных на территории Российской Федерации в предусмотренном законом объёме.</w:t>
      </w:r>
    </w:p>
    <w:p w14:paraId="50A67793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5. Субъекты, данные и цели обработки</w:t>
      </w:r>
    </w:p>
    <w:p w14:paraId="1D462BE7" w14:textId="77777777" w:rsidR="009474DC" w:rsidRDefault="00D8009E">
      <w:r>
        <w:t>5.1. Оператор может обрабатывать данные посетителей Сайта, зарегистрированных пользователей, плательщиков, лиц, обращающихся в поддержку, а также физических лиц, сведения о которых пользователь включил в Произведение или сопроводительные материалы.</w:t>
      </w:r>
    </w:p>
    <w:p w14:paraId="280F0D2B" w14:textId="77777777" w:rsidR="009474DC" w:rsidRDefault="00D8009E">
      <w:r>
        <w:t>5.2. Состав обработки определяется выбранными функциями Сервиса. Оператор не запрашивает у внешних сервисов авторизации имя, телефон, дату рождения или аватар и не сохраняет токены доступа таких сервисов.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082"/>
        <w:gridCol w:w="2721"/>
      </w:tblGrid>
      <w:tr w:rsidR="009474DC" w14:paraId="7FA241D8" w14:textId="77777777">
        <w:trPr>
          <w:cantSplit/>
          <w:tblHeader/>
          <w:jc w:val="center"/>
        </w:trPr>
        <w:tc>
          <w:tcPr>
            <w:tcW w:w="2268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78F2B3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Цель</w:t>
            </w:r>
          </w:p>
        </w:tc>
        <w:tc>
          <w:tcPr>
            <w:tcW w:w="4082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03B331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Данные</w:t>
            </w:r>
          </w:p>
        </w:tc>
        <w:tc>
          <w:tcPr>
            <w:tcW w:w="272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FE2370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Основание</w:t>
            </w:r>
          </w:p>
        </w:tc>
      </w:tr>
      <w:tr w:rsidR="009474DC" w14:paraId="13BADE50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C50A96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Регистрация и управление аккаунтом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33CD6C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Email; хеш пароля; внутренний ID; дата создания и изменения; дата подтверждения email; время и редакция принятых документов; роль и настройки доступа; при добровольном заполнении — имя, фамилия и изображение профиля</w:t>
            </w: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5C732A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Заключение и исполнение договора; согласие — когда оно требуется законом</w:t>
            </w:r>
          </w:p>
        </w:tc>
      </w:tr>
      <w:tr w:rsidR="009474DC" w14:paraId="14F26938" w14:textId="77777777">
        <w:trPr>
          <w:cantSplit/>
          <w:jc w:val="center"/>
        </w:trPr>
        <w:tc>
          <w:tcPr>
            <w:tcW w:w="2268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EF648E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Вход через внешние сервисы</w:t>
            </w:r>
          </w:p>
        </w:tc>
        <w:tc>
          <w:tcPr>
            <w:tcW w:w="4082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F1459F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Email; ID пользователя у Яндекс ID, VK ID или LitnetID; наименование выбранного провайдера; дата установления связи</w:t>
            </w:r>
          </w:p>
        </w:tc>
        <w:tc>
          <w:tcPr>
            <w:tcW w:w="272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08BAC9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Заключение и исполнение договора; действие пользователя по выбору способа входа</w:t>
            </w:r>
          </w:p>
        </w:tc>
      </w:tr>
      <w:tr w:rsidR="009474DC" w14:paraId="199C73A1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BB45AA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Создание и обработка книг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6C46B3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Файл и текст Произведения; название; указанное имя или псевдоним автора; обложка; настройки и статус задания; созданное аудио</w:t>
            </w: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E126DB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Исполнение договора и заказа пользователя; предоставленные пользователем права и заверения</w:t>
            </w:r>
          </w:p>
        </w:tc>
      </w:tr>
      <w:tr w:rsidR="009474DC" w14:paraId="6F4AAD8E" w14:textId="77777777">
        <w:trPr>
          <w:cantSplit/>
          <w:jc w:val="center"/>
        </w:trPr>
        <w:tc>
          <w:tcPr>
            <w:tcW w:w="2268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0CB9B0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Оплата и внутренний кошелёк</w:t>
            </w:r>
          </w:p>
        </w:tc>
        <w:tc>
          <w:tcPr>
            <w:tcW w:w="4082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3C5261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Номер заказа; внутренний ID пользователя; сумма; статус; даты создания и завершения; операции пополнения и списания; email для чека</w:t>
            </w:r>
          </w:p>
        </w:tc>
        <w:tc>
          <w:tcPr>
            <w:tcW w:w="272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312AFA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Исполнение договора; выполнение обязанностей в сфере расчётов, бухгалтерского и налогового учёта</w:t>
            </w:r>
          </w:p>
        </w:tc>
      </w:tr>
      <w:tr w:rsidR="009474DC" w14:paraId="38AC790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F120A4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lastRenderedPageBreak/>
              <w:t>Поддержка и уведомления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7DF764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Email; текст обращения и ответа; технические сведения, приложенные пользователем; история уведомлений</w:t>
            </w: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887991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Исполнение договора; рассмотрение обращения; защита прав и законных интересов</w:t>
            </w:r>
          </w:p>
        </w:tc>
      </w:tr>
      <w:tr w:rsidR="009474DC" w14:paraId="70CB9A48" w14:textId="77777777">
        <w:trPr>
          <w:cantSplit/>
          <w:jc w:val="center"/>
        </w:trPr>
        <w:tc>
          <w:tcPr>
            <w:tcW w:w="2268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ABFB14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Безопасность и работоспособность</w:t>
            </w:r>
          </w:p>
        </w:tc>
        <w:tc>
          <w:tcPr>
            <w:tcW w:w="4082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CBF992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IP-адрес; дата и время; браузер; устройство и операционная система; URL; журналы запросов, ошибок и событий; ID сессии</w:t>
            </w:r>
          </w:p>
        </w:tc>
        <w:tc>
          <w:tcPr>
            <w:tcW w:w="272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321E91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Обеспечение безопасности, предотвращение злоупотреблений, исполнение договора</w:t>
            </w:r>
          </w:p>
        </w:tc>
      </w:tr>
      <w:tr w:rsidR="009474DC" w14:paraId="7335DF02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EAB4DD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Совершенствование собственных моделей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29741A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Изолированные текстовые фрагменты; соответствующие аудиофрагменты; техническая разметка произношения и роли</w:t>
            </w: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57DFEA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Отдельно предоставленное согласие и/или лицензионное разрешение, когда оно необходимо</w:t>
            </w:r>
          </w:p>
        </w:tc>
      </w:tr>
    </w:tbl>
    <w:p w14:paraId="74B9491C" w14:textId="77777777" w:rsidR="009474DC" w:rsidRDefault="009474DC">
      <w:pPr>
        <w:spacing w:after="0"/>
      </w:pPr>
    </w:p>
    <w:p w14:paraId="03369AE8" w14:textId="77777777" w:rsidR="009474DC" w:rsidRDefault="00D8009E">
      <w:r>
        <w:t>5.3. Изображение профиля не используется для установления личности и не обрабатывается Оператором как биометрические персональные данные.</w:t>
      </w:r>
    </w:p>
    <w:p w14:paraId="60E160C4" w14:textId="77777777" w:rsidR="009474DC" w:rsidRDefault="00D8009E">
      <w:r>
        <w:t>5.4. Сервис не предназначен для целенаправленного сбора специальных категорий персональных данных или биометрических персональных данных. Пользователь не должен загружать такие сведения без законного основания.</w:t>
      </w:r>
    </w:p>
    <w:p w14:paraId="414A18AC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6. Источники данных и способы обработки</w:t>
      </w:r>
    </w:p>
    <w:p w14:paraId="52A14451" w14:textId="77777777" w:rsidR="009474DC" w:rsidRDefault="00D8009E">
      <w:r>
        <w:t>6.1. Оператор получает данные непосредственно от пользователя, от выбранного пользователем сервиса авторизации, от платёжного партнёра, а также автоматически при работе Сайта и Сервиса.</w:t>
      </w:r>
    </w:p>
    <w:p w14:paraId="0FC6BC5C" w14:textId="77777777" w:rsidR="009474DC" w:rsidRDefault="00D8009E">
      <w:r>
        <w:t>6.2. Обработка осуществляется преимущественно автоматизированным способом с передачей информации по информационно-телекоммуникационным сетям. Отдельные операции поддержки, проверки безопасности и рассмотрения обращений могут выполняться работниками Оператора вручную.</w:t>
      </w:r>
    </w:p>
    <w:p w14:paraId="5634BC3C" w14:textId="77777777" w:rsidR="009474DC" w:rsidRDefault="00D8009E">
      <w:r>
        <w:t>6.3. Оператор может совершать следующие действия: сбор, запись, систематизацию, накопление, хранение, уточнение, извлечение, использование, передачу лицам, привлечённым для работы Сервиса, обезличивание, блокирование, удаление и уничтожение.</w:t>
      </w:r>
    </w:p>
    <w:p w14:paraId="40262715" w14:textId="77777777" w:rsidR="009474DC" w:rsidRDefault="00D8009E">
      <w:r>
        <w:t>6.4. Оператор не принимает решений, порождающих юридические последствия для пользователя, исключительно на основании автоматизированной обработки персональных данных.</w:t>
      </w:r>
    </w:p>
    <w:p w14:paraId="12B62FF1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7. Регистрация и внешняя авторизация</w:t>
      </w:r>
    </w:p>
    <w:p w14:paraId="7259E5D2" w14:textId="77777777" w:rsidR="009474DC" w:rsidRDefault="00D8009E">
      <w:r>
        <w:t>7.1. При регистрации по email пароль хранится только в виде криптографического хеша. Оператор не хранит пароль в открытом виде.</w:t>
      </w:r>
    </w:p>
    <w:p w14:paraId="7DD2AF1C" w14:textId="77777777" w:rsidR="009474DC" w:rsidRDefault="00D8009E">
      <w:r>
        <w:t>7.2. При входе через Яндекс ID, VK ID или LitnetID Оператор получает и сохраняет только адрес электронной почты и идентификатор пользователя у выбранного сервиса. Эти сведения используются для создания аккаунта, подтверждения адреса и последующих входов.</w:t>
      </w:r>
    </w:p>
    <w:p w14:paraId="1694AEC0" w14:textId="77777777" w:rsidR="009474DC" w:rsidRDefault="00D8009E">
      <w:r>
        <w:t>7.3. Факт обращения к внешнему сервису авторизации становится известен соответствующему сервису. Сам внешний сервис обрабатывает данные по собственным документам и правилам.</w:t>
      </w:r>
    </w:p>
    <w:p w14:paraId="6100ACAD" w14:textId="77777777" w:rsidR="009474DC" w:rsidRDefault="00D8009E">
      <w:r>
        <w:t>7.4. Токены доступа внешнего сервиса используются только во время обмена для чтения разрешённых данных профиля и не сохраняются Оператором.</w:t>
      </w:r>
    </w:p>
    <w:p w14:paraId="71ED5A23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8. Загруженные произведения и данные третьих лиц</w:t>
      </w:r>
    </w:p>
    <w:p w14:paraId="39A7E322" w14:textId="77777777" w:rsidR="009474DC" w:rsidRDefault="00D8009E">
      <w:r>
        <w:t xml:space="preserve">8.1. Пользователь самостоятельно определяет содержание загружаемого Произведения. Оператор не проводит юридическую, редакторскую или смысловую проверку текста на наличие персональных </w:t>
      </w:r>
      <w:r>
        <w:lastRenderedPageBreak/>
        <w:t>данных и не устанавливает, относятся ли содержащиеся в нём сведения к реальным или вымышленным лицам.</w:t>
      </w:r>
    </w:p>
    <w:p w14:paraId="78C150E9" w14:textId="77777777" w:rsidR="009474DC" w:rsidRDefault="00D8009E">
      <w:r>
        <w:t>8.2. Имя автора, указанное пользователем при создании книги, может являться настоящим именем, псевдонимом или вымышленным обозначением. Оператор не проверяет достоверность этого значения.</w:t>
      </w:r>
    </w:p>
    <w:p w14:paraId="2B49F860" w14:textId="77777777" w:rsidR="009474DC" w:rsidRDefault="00D8009E">
      <w:r>
        <w:t>8.3. Если Произведение содержит персональные данные третьих лиц, пользователь подтверждает наличие законного основания для загрузки, хранения и технологической обработки таких сведений в Сервисе.</w:t>
      </w:r>
    </w:p>
    <w:p w14:paraId="4FCA4CC5" w14:textId="77777777" w:rsidR="009474DC" w:rsidRDefault="00D8009E">
      <w:r>
        <w:t>8.4. Оператор обрабатывает сведения внутри Произведения только в объёме, необходимом для хранения файла, автоматизированной обработки текста, создания аудиоверсии, предоставления результата пользователю и выполнения иных прямо согласованных целей.</w:t>
      </w:r>
    </w:p>
    <w:p w14:paraId="1EF00FDD" w14:textId="77777777" w:rsidR="009474DC" w:rsidRDefault="00D8009E">
      <w:r>
        <w:t>8.5. Оператор не использует данные внутри Произведения для установления личности упомянутых лиц и не формирует на их основе самостоятельные пользовательские профили.</w:t>
      </w:r>
    </w:p>
    <w:p w14:paraId="7A9D5325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9. Использование внешних технологических решений</w:t>
      </w:r>
    </w:p>
    <w:p w14:paraId="008BA5AF" w14:textId="77777777" w:rsidR="009474DC" w:rsidRDefault="00D8009E">
      <w:r>
        <w:t>9.1. Для предобработки, разметки, анализа и генерации Оператор вправе привлекать поставщиков программных, вычислительных и технологических решений, включая технологии искусственного интеллекта, в том числе через технологических посредников.</w:t>
      </w:r>
    </w:p>
    <w:p w14:paraId="085FEBFE" w14:textId="77777777" w:rsidR="009474DC" w:rsidRDefault="00D8009E">
      <w:r>
        <w:t>9.2. Таким поставщикам передаются только отдельные изолированные фрагменты текста и технические инструкции, необходимые для конкретной операции. Полный файл Произведения им не передаётся.</w:t>
      </w:r>
    </w:p>
    <w:p w14:paraId="62ED1257" w14:textId="77777777" w:rsidR="009474DC" w:rsidRDefault="00D8009E">
      <w:r>
        <w:t>9.3. Вместе с фрагментами не передаются адрес электронной почты пользователя, идентификатор аккаунта, название Произведения, указанное имя или псевдоним автора, имя исходного файла, платёжные сведения и иные сопровождающие метаданные, связывающие фрагмент с пользователем или Произведением.</w:t>
      </w:r>
    </w:p>
    <w:p w14:paraId="3BE5793F" w14:textId="77777777" w:rsidR="009474DC" w:rsidRDefault="00D8009E">
      <w:r>
        <w:t>9.4. Удаление сопровождающих идентификаторов снижает возможность соотнесения фрагмента с пользователем или книгой, однако сам текст фрагмента может содержать сведения, включённые пользователем в Произведение. Поэтому такие фрагменты не считаются гарантированно обезличенными во всех случаях.</w:t>
      </w:r>
    </w:p>
    <w:p w14:paraId="6D693BC1" w14:textId="77777777" w:rsidR="009474DC" w:rsidRDefault="00D8009E">
      <w:r>
        <w:t>9.5. Поставщики получают доступ к сведениям только для выполнения порученной технологической операции и на условиях конфиденциальности, безопасности и ограничения самостоятельного использования, предусмотренных договором с Оператором или посредником.</w:t>
      </w:r>
    </w:p>
    <w:p w14:paraId="79263B18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10. Платежи</w:t>
      </w:r>
    </w:p>
    <w:p w14:paraId="4AB5FBC8" w14:textId="77777777" w:rsidR="009474DC" w:rsidRDefault="00D8009E">
      <w:r>
        <w:t>10.1. Платежи обрабатываются АО «ТБанк». Оператор передаёт номер заказа, сумму, назначение платежа, адреса возврата, сведения о позиции расчёта и email плательщика для направления кассового чека.</w:t>
      </w:r>
    </w:p>
    <w:p w14:paraId="42890F6F" w14:textId="77777777" w:rsidR="009474DC" w:rsidRDefault="00D8009E">
      <w:r>
        <w:t>10.2. Номер карты, срок её действия и код проверки вводятся пользователем на платёжной странице банка. Эти сведения Оператору не передаются и им не хранятся.</w:t>
      </w:r>
    </w:p>
    <w:p w14:paraId="1F21DEC2" w14:textId="77777777" w:rsidR="009474DC" w:rsidRDefault="00D8009E">
      <w:r>
        <w:t>10.3. В Сервисе сохраняются номер заказа, связь с аккаунтом, сумма, статус и даты операции, а также записи о пополнении и списании средств внутреннего кошелька. Внутренний идентификатор платежа банка не сохраняется.</w:t>
      </w:r>
    </w:p>
    <w:p w14:paraId="716B6C40" w14:textId="77777777" w:rsidR="009474DC" w:rsidRDefault="00D8009E">
      <w:r>
        <w:t>10.4. Кассовый чек направляется банком на предоставленный адрес электронной почты. Оператор не гарантирует размещение ссылки на чек в личном кабинете.</w:t>
      </w:r>
    </w:p>
    <w:p w14:paraId="4124C0CC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lastRenderedPageBreak/>
        <w:t>11. Совершенствование собственных моделей</w:t>
      </w:r>
    </w:p>
    <w:p w14:paraId="3A051B04" w14:textId="77777777" w:rsidR="009474DC" w:rsidRDefault="00D8009E">
      <w:r>
        <w:t>11.1. При наличии надлежащего правового основания Оператор может использовать Изолированные фрагменты и соответствующие аудиофрагменты для обучения, дообучения, тестирования, оценки качества и совершенствования собственных моделей синтеза речи и связанных алгоритмов.</w:t>
      </w:r>
    </w:p>
    <w:p w14:paraId="70EA382D" w14:textId="77777777" w:rsidR="009474DC" w:rsidRDefault="00D8009E">
      <w:r>
        <w:t>11.2. В материалы для такой цели не включаются данные аккаунта, email, название книги, имя автора и иные сопровождающие идентификаторы. Фрагменты не должны сохраняться в исходной последовательности или в совокупности позволять восстановить полное Произведение либо его протяжённую последовательную часть.</w:t>
      </w:r>
    </w:p>
    <w:p w14:paraId="6479FA60" w14:textId="77777777" w:rsidR="009474DC" w:rsidRDefault="00D8009E">
      <w:r>
        <w:t>11.3. Исходные фрагменты используются в течение срока, установленного согласием или лицензионным разрешением пользователя, но не более пяти лет после прекращения отношений с пользователем, если иной срок не требуется законом.</w:t>
      </w:r>
    </w:p>
    <w:p w14:paraId="36872199" w14:textId="77777777" w:rsidR="009474DC" w:rsidRDefault="00D8009E">
      <w:r>
        <w:t>11.4. После прекращения использования исходные фрагменты удаляются из активных наборов данных. Оператор может сохранять созданные на законном основании модели, веса, параметры, статистические зависимости и алгоритмические улучшения, если они не содержат исходные фрагменты в доступном для восприятия виде и не позволяют их восстановить.</w:t>
      </w:r>
    </w:p>
    <w:p w14:paraId="7920B38F" w14:textId="77777777" w:rsidR="009474DC" w:rsidRDefault="00D8009E">
      <w:r>
        <w:t>11.5. Настоящий раздел описывает возможную обработку, но не заменяет отдельного согласия или лицензионного разрешения, если оно требуется для соответствующего использования.</w:t>
      </w:r>
    </w:p>
    <w:p w14:paraId="76957200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12. Файлы cookie и локальное хранилище</w:t>
      </w:r>
    </w:p>
    <w:p w14:paraId="5E437058" w14:textId="77777777" w:rsidR="009474DC" w:rsidRDefault="00D8009E">
      <w:r>
        <w:t>12.1. Сервис использует только технически необходимые cookie, обеспечивающие авторизацию и безопасность входа. На дату настоящей редакции рекламные, профилирующие и аналитические cookie не используются.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4082"/>
        <w:gridCol w:w="2608"/>
      </w:tblGrid>
      <w:tr w:rsidR="009474DC" w14:paraId="186A3B9D" w14:textId="77777777">
        <w:trPr>
          <w:cantSplit/>
          <w:tblHeader/>
          <w:jc w:val="center"/>
        </w:trPr>
        <w:tc>
          <w:tcPr>
            <w:tcW w:w="238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39D408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Имя</w:t>
            </w:r>
          </w:p>
        </w:tc>
        <w:tc>
          <w:tcPr>
            <w:tcW w:w="4082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881E9C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Назначение</w:t>
            </w:r>
          </w:p>
        </w:tc>
        <w:tc>
          <w:tcPr>
            <w:tcW w:w="2608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0B0922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Срок</w:t>
            </w:r>
          </w:p>
        </w:tc>
      </w:tr>
      <w:tr w:rsidR="009474DC" w14:paraId="68F1B78C" w14:textId="77777777">
        <w:trPr>
          <w:cantSplit/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7DBCD8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narrator_access_token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C276E4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Поддержание сессии вошедшего пользователя; содержит подписанный технический идентификатор аккаунта и email</w:t>
            </w:r>
          </w:p>
        </w:tc>
        <w:tc>
          <w:tcPr>
            <w:tcW w:w="2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581385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До 7 дней; удаляется при выходе и удалении аккаунта</w:t>
            </w:r>
          </w:p>
        </w:tc>
      </w:tr>
      <w:tr w:rsidR="009474DC" w14:paraId="2A7B9FAF" w14:textId="77777777">
        <w:trPr>
          <w:cantSplit/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1B54B9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narrator_oauth_state</w:t>
            </w:r>
          </w:p>
        </w:tc>
        <w:tc>
          <w:tcPr>
            <w:tcW w:w="4082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8DEF08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Защита от подмены ответа при входе через внешний сервис</w:t>
            </w:r>
          </w:p>
        </w:tc>
        <w:tc>
          <w:tcPr>
            <w:tcW w:w="2608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17FE17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До 10 минут; удаляется после завершения входа</w:t>
            </w:r>
          </w:p>
        </w:tc>
      </w:tr>
      <w:tr w:rsidR="009474DC" w14:paraId="3F6035F1" w14:textId="77777777">
        <w:trPr>
          <w:cantSplit/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A9C28E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narrator_oauth_verifier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99B475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Проверочный код PKCE при входе через внешний сервис</w:t>
            </w:r>
          </w:p>
        </w:tc>
        <w:tc>
          <w:tcPr>
            <w:tcW w:w="2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AC8B13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До 10 минут; удаляется после завершения входа</w:t>
            </w:r>
          </w:p>
        </w:tc>
      </w:tr>
      <w:tr w:rsidR="009474DC" w14:paraId="6053A7BA" w14:textId="77777777">
        <w:trPr>
          <w:cantSplit/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022774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cookie-consent в localStorage</w:t>
            </w:r>
          </w:p>
        </w:tc>
        <w:tc>
          <w:tcPr>
            <w:tcW w:w="4082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B0833B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Фиксация закрытия уведомления об использовании cookie</w:t>
            </w:r>
          </w:p>
        </w:tc>
        <w:tc>
          <w:tcPr>
            <w:tcW w:w="2608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A72C1A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До удаления пользователем данных сайта в браузере</w:t>
            </w:r>
          </w:p>
        </w:tc>
      </w:tr>
    </w:tbl>
    <w:p w14:paraId="045672F3" w14:textId="77777777" w:rsidR="009474DC" w:rsidRDefault="009474DC">
      <w:pPr>
        <w:spacing w:after="0"/>
      </w:pPr>
    </w:p>
    <w:p w14:paraId="038488BB" w14:textId="77777777" w:rsidR="009474DC" w:rsidRDefault="00D8009E">
      <w:r>
        <w:t>12.2. Необходимые cookie нельзя отключить средствами Сервиса без прекращения работы соответствующей функции. Пользователь может удалить или заблокировать cookie в браузере, однако после этого вход и отдельные возможности Сервиса могут работать некорректно.</w:t>
      </w:r>
    </w:p>
    <w:p w14:paraId="0E7E271B" w14:textId="77777777" w:rsidR="009474DC" w:rsidRDefault="00D8009E">
      <w:r>
        <w:t>12.3. При подключении аналитических или рекламных средств Оператор до начала их применения обновляет Политику и, когда это требуется, предоставляет пользователю возможность отдельно принять или отклонить соответствующие категории cookie.</w:t>
      </w:r>
    </w:p>
    <w:p w14:paraId="18AF00FE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13. Получатели и поручение обработки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3061"/>
        <w:gridCol w:w="4082"/>
      </w:tblGrid>
      <w:tr w:rsidR="009474DC" w14:paraId="4563DC1A" w14:textId="77777777">
        <w:trPr>
          <w:cantSplit/>
          <w:tblHeader/>
          <w:jc w:val="center"/>
        </w:trPr>
        <w:tc>
          <w:tcPr>
            <w:tcW w:w="1928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C5BD02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Категория</w:t>
            </w:r>
          </w:p>
        </w:tc>
        <w:tc>
          <w:tcPr>
            <w:tcW w:w="306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F0BA10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Получатель</w:t>
            </w:r>
          </w:p>
        </w:tc>
        <w:tc>
          <w:tcPr>
            <w:tcW w:w="4082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1EC476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Цель и объём</w:t>
            </w:r>
          </w:p>
        </w:tc>
      </w:tr>
      <w:tr w:rsidR="009474DC" w14:paraId="2A0EB114" w14:textId="77777777">
        <w:trPr>
          <w:cantSplit/>
          <w:jc w:val="center"/>
        </w:trPr>
        <w:tc>
          <w:tcPr>
            <w:tcW w:w="19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FFA73E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Провайдеры авторизации</w:t>
            </w:r>
          </w:p>
        </w:tc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BFA82D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Яндекс ID, VK ID, LitnetID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A39819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Вход и подтверждение email; соответствующий провайдер получает факт обращения</w:t>
            </w:r>
          </w:p>
        </w:tc>
      </w:tr>
      <w:tr w:rsidR="009474DC" w14:paraId="1EF6478D" w14:textId="77777777">
        <w:trPr>
          <w:cantSplit/>
          <w:jc w:val="center"/>
        </w:trPr>
        <w:tc>
          <w:tcPr>
            <w:tcW w:w="1928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AC165F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lastRenderedPageBreak/>
              <w:t>Платёжный партнёр</w:t>
            </w:r>
          </w:p>
        </w:tc>
        <w:tc>
          <w:tcPr>
            <w:tcW w:w="306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E306A4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АО «ТБанк»</w:t>
            </w:r>
          </w:p>
        </w:tc>
        <w:tc>
          <w:tcPr>
            <w:tcW w:w="4082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828A0A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Проведение оплаты и направление кассового чека</w:t>
            </w:r>
          </w:p>
        </w:tc>
      </w:tr>
      <w:tr w:rsidR="009474DC" w14:paraId="2575C8C5" w14:textId="77777777">
        <w:trPr>
          <w:cantSplit/>
          <w:jc w:val="center"/>
        </w:trPr>
        <w:tc>
          <w:tcPr>
            <w:tcW w:w="19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239C40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Инфраструктура</w:t>
            </w:r>
          </w:p>
        </w:tc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2E2DA7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Поставщики хостинга, электронной почты и объектного хранения, включая Reg.ru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9A1073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Хранение данных и файлов, отправка служебных сообщений, работа Сервиса</w:t>
            </w:r>
          </w:p>
        </w:tc>
      </w:tr>
      <w:tr w:rsidR="009474DC" w14:paraId="7FD371A0" w14:textId="77777777">
        <w:trPr>
          <w:cantSplit/>
          <w:jc w:val="center"/>
        </w:trPr>
        <w:tc>
          <w:tcPr>
            <w:tcW w:w="1928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A401DD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Технологические решения</w:t>
            </w:r>
          </w:p>
        </w:tc>
        <w:tc>
          <w:tcPr>
            <w:tcW w:w="306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E83C06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Поставщики программных, вычислительных и ИИ-решений, в том числе через посредника</w:t>
            </w:r>
          </w:p>
        </w:tc>
        <w:tc>
          <w:tcPr>
            <w:tcW w:w="4082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53899F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Обработка отдельных фрагментов без сопровождающих идентификаторов пользователя и книги</w:t>
            </w:r>
          </w:p>
        </w:tc>
      </w:tr>
      <w:tr w:rsidR="009474DC" w14:paraId="376F2E64" w14:textId="77777777">
        <w:trPr>
          <w:cantSplit/>
          <w:jc w:val="center"/>
        </w:trPr>
        <w:tc>
          <w:tcPr>
            <w:tcW w:w="19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BAF14C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Уполномоченные лица</w:t>
            </w:r>
          </w:p>
        </w:tc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C7D949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Суды, государственные органы и иные лица в предусмотренных законом случаях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E795EC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Исполнение юридической обязанности и защита прав</w:t>
            </w:r>
          </w:p>
        </w:tc>
      </w:tr>
    </w:tbl>
    <w:p w14:paraId="3F5379E3" w14:textId="77777777" w:rsidR="009474DC" w:rsidRDefault="009474DC">
      <w:pPr>
        <w:spacing w:after="0"/>
      </w:pPr>
    </w:p>
    <w:p w14:paraId="0077BEDA" w14:textId="77777777" w:rsidR="009474DC" w:rsidRDefault="00D8009E">
      <w:r>
        <w:t>13.1. При поручении обработки другому лицу Оператор определяет цель, перечень данных и операций, устанавливает требования конфиденциальности и безопасности, порядок подтверждения принятых мер и уведомления об инцидентах.</w:t>
      </w:r>
    </w:p>
    <w:p w14:paraId="0CE16C51" w14:textId="77777777" w:rsidR="009474DC" w:rsidRDefault="00D8009E">
      <w:r>
        <w:t>13.2. Лица, обрабатывающие данные по поручению Оператора, не вправе использовать их для самостоятельных целей, если отдельное основание прямо не предусмотрено законом и не доведено до сведения пользователя.</w:t>
      </w:r>
    </w:p>
    <w:p w14:paraId="3F051EF7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14. Трансграничная передача</w:t>
      </w:r>
    </w:p>
    <w:p w14:paraId="4281D045" w14:textId="77777777" w:rsidR="009474DC" w:rsidRDefault="00D8009E">
      <w:r>
        <w:t>14.1. Отдельные Изолированные фрагменты могут обрабатываться с использованием инфраструктуры, расположенной за пределами Российской Федерации. Такая передача осуществляется только для технологической обработки, в минимально необходимом объёме и без сопровождающих идентификаторов аккаунта и Произведения, перечисленных в пункте 9.3.</w:t>
      </w:r>
    </w:p>
    <w:p w14:paraId="091FC3D5" w14:textId="77777777" w:rsidR="009474DC" w:rsidRDefault="00D8009E">
      <w:r>
        <w:t>14.2. До начала трансграничной передачи персональных данных Оператор выполняет предусмотренные законом процедуры, включая оценку принимающей стороны и направление уведомления в уполномоченный орган, когда передаваемая информация является персональными данными.</w:t>
      </w:r>
    </w:p>
    <w:p w14:paraId="22A870E9" w14:textId="77777777" w:rsidR="009474DC" w:rsidRDefault="00D8009E">
      <w:r>
        <w:t>14.3. Если переданный фрагмент не относится прямо или косвенно к определённому или определяемому физическому лицу, его передача не является передачей персональных данных. Отсутствие сопровождающих идентификаторов само по себе не гарантирует обезличивание содержания фрагмента.</w:t>
      </w:r>
    </w:p>
    <w:p w14:paraId="33006CC4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15. Сроки хранения и удаление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009"/>
      </w:tblGrid>
      <w:tr w:rsidR="009474DC" w14:paraId="2EB01D23" w14:textId="77777777">
        <w:trPr>
          <w:cantSplit/>
          <w:tblHeader/>
          <w:jc w:val="center"/>
        </w:trPr>
        <w:tc>
          <w:tcPr>
            <w:tcW w:w="306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59780A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Категория</w:t>
            </w:r>
          </w:p>
        </w:tc>
        <w:tc>
          <w:tcPr>
            <w:tcW w:w="6009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5EF37F" w14:textId="77777777" w:rsidR="009474DC" w:rsidRDefault="00D8009E">
            <w:pPr>
              <w:spacing w:after="0"/>
              <w:jc w:val="center"/>
            </w:pPr>
            <w:r>
              <w:rPr>
                <w:b/>
                <w:sz w:val="19"/>
              </w:rPr>
              <w:t>Срок или критерий хранения</w:t>
            </w:r>
          </w:p>
        </w:tc>
      </w:tr>
      <w:tr w:rsidR="009474DC" w14:paraId="5495D872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AA4ED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Аккаунт и профиль</w:t>
            </w:r>
          </w:p>
        </w:tc>
        <w:tc>
          <w:tcPr>
            <w:tcW w:w="600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75F06F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До удаления аккаунта пользователем или прекращения отношений, если дальнейшее хранение не требуется законом</w:t>
            </w:r>
          </w:p>
        </w:tc>
      </w:tr>
      <w:tr w:rsidR="009474DC" w14:paraId="67659041" w14:textId="77777777">
        <w:trPr>
          <w:cantSplit/>
          <w:jc w:val="center"/>
        </w:trPr>
        <w:tc>
          <w:tcPr>
            <w:tcW w:w="306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9D6C80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Книги, обложки и созданное аудио</w:t>
            </w:r>
          </w:p>
        </w:tc>
        <w:tc>
          <w:tcPr>
            <w:tcW w:w="6009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58313C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До удаления соответствующего материала или аккаунта пользователем</w:t>
            </w:r>
          </w:p>
        </w:tc>
      </w:tr>
      <w:tr w:rsidR="009474DC" w14:paraId="190C93A2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BF610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Внешние идентификаторы авторизации</w:t>
            </w:r>
          </w:p>
        </w:tc>
        <w:tc>
          <w:tcPr>
            <w:tcW w:w="600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FBA597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До удаления аккаунта или отключения соответствующего способа входа, если такая функция реализована</w:t>
            </w:r>
          </w:p>
        </w:tc>
      </w:tr>
      <w:tr w:rsidR="009474DC" w14:paraId="01276228" w14:textId="77777777">
        <w:trPr>
          <w:cantSplit/>
          <w:jc w:val="center"/>
        </w:trPr>
        <w:tc>
          <w:tcPr>
            <w:tcW w:w="306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887869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Технические журналы</w:t>
            </w:r>
          </w:p>
        </w:tc>
        <w:tc>
          <w:tcPr>
            <w:tcW w:w="6009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7FFD5C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7 дней, кроме случаев расследования инцидента или выполнения требования закона</w:t>
            </w:r>
          </w:p>
        </w:tc>
      </w:tr>
      <w:tr w:rsidR="009474DC" w14:paraId="43384A6B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ED40B1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Платежи и расчётные документы</w:t>
            </w:r>
          </w:p>
        </w:tc>
        <w:tc>
          <w:tcPr>
            <w:tcW w:w="600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D7ADED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В течение сроков, предусмотренных законодательством о бухгалтерском, налоговом учёте и применении кассовой техники</w:t>
            </w:r>
          </w:p>
        </w:tc>
      </w:tr>
      <w:tr w:rsidR="009474DC" w14:paraId="72834301" w14:textId="77777777">
        <w:trPr>
          <w:cantSplit/>
          <w:jc w:val="center"/>
        </w:trPr>
        <w:tc>
          <w:tcPr>
            <w:tcW w:w="306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8BC53C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Обращения и уведомления</w:t>
            </w:r>
          </w:p>
        </w:tc>
        <w:tc>
          <w:tcPr>
            <w:tcW w:w="6009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1A6AE2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До удаления аккаунта; отдельные сведения могут сохраняться дольше для исполнения закона или защиты прав</w:t>
            </w:r>
          </w:p>
        </w:tc>
      </w:tr>
      <w:tr w:rsidR="009474DC" w14:paraId="34B96DB7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AE7493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lastRenderedPageBreak/>
              <w:t>Учебные фрагменты</w:t>
            </w:r>
          </w:p>
        </w:tc>
        <w:tc>
          <w:tcPr>
            <w:tcW w:w="600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BB04F1" w14:textId="77777777" w:rsidR="009474DC" w:rsidRDefault="00D8009E">
            <w:pPr>
              <w:spacing w:after="0" w:line="240" w:lineRule="auto"/>
              <w:jc w:val="left"/>
            </w:pPr>
            <w:r>
              <w:rPr>
                <w:sz w:val="19"/>
              </w:rPr>
              <w:t>В пределах срока согласия или лицензионного разрешения, с учётом пункта 11.3</w:t>
            </w:r>
          </w:p>
        </w:tc>
      </w:tr>
    </w:tbl>
    <w:p w14:paraId="48B2C8FE" w14:textId="77777777" w:rsidR="009474DC" w:rsidRDefault="009474DC">
      <w:pPr>
        <w:spacing w:after="0"/>
      </w:pPr>
    </w:p>
    <w:p w14:paraId="0DD58501" w14:textId="77777777" w:rsidR="009474DC" w:rsidRDefault="00D8009E">
      <w:r>
        <w:t>15.1. Пользователь может удалить аккаунт в настройках профиля. Удаление необратимо. Оператор удаляет файлы пользователя, исходники книг, обложки, созданное аудио, изображение профиля и учётную запись, а также прекращает действие сессии.</w:t>
      </w:r>
    </w:p>
    <w:p w14:paraId="535C2AD7" w14:textId="77777777" w:rsidR="009474DC" w:rsidRDefault="00D8009E">
      <w:r>
        <w:t>15.2. Отдельные сведения могут сохраняться после удаления аккаунта, если это необходимо для выполнения обязанности по закону, разрешения спора, предотвращения мошенничества или защиты прав Оператора и третьих лиц. Доступ к таким сведениям ограничивается соответствующей целью.</w:t>
      </w:r>
    </w:p>
    <w:p w14:paraId="11E44BC8" w14:textId="77777777" w:rsidR="009474DC" w:rsidRDefault="00D8009E">
      <w:r>
        <w:t>15.3. Законно созданные обезличенные статистические и технические результаты, а также модели и их параметры, не позволяющие восстановить исходный фрагмент или связать его с пользователем, могут сохраняться после удаления аккаунта.</w:t>
      </w:r>
    </w:p>
    <w:p w14:paraId="7E3BEAAE" w14:textId="77777777" w:rsidR="009474DC" w:rsidRDefault="00D8009E">
      <w:r>
        <w:t>15.4. По достижении цели или прекращении правового основания данные уничтожаются либо обезличиваются, если их дальнейшее хранение не требуется законом.</w:t>
      </w:r>
    </w:p>
    <w:p w14:paraId="5BA709CC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16. Защита персональных данных</w:t>
      </w:r>
    </w:p>
    <w:p w14:paraId="322FC93A" w14:textId="77777777" w:rsidR="009474DC" w:rsidRDefault="00D8009E">
      <w:r>
        <w:t>16.1. Оператор принимает необходимые правовые, организационные и технические меры для защиты данных от неправомерного или случайного доступа, уничтожения, изменения, блокирования, копирования, предоставления и распространения.</w:t>
      </w:r>
    </w:p>
    <w:p w14:paraId="6E47820C" w14:textId="77777777" w:rsidR="009474DC" w:rsidRDefault="00D8009E">
      <w:r>
        <w:t>16.2. К применяемым мерам относятся разграничение доступа, идентификация и аутентификация, хранение паролей в виде криптографических хешей, защищённая передача данных, журналирование событий безопасности, ограниченные по времени подписанные ссылки на файлы, резервное копирование, обновление программного обеспечения и контроль действий лиц, имеющих доступ.</w:t>
      </w:r>
    </w:p>
    <w:p w14:paraId="4854E73E" w14:textId="77777777" w:rsidR="009474DC" w:rsidRDefault="00D8009E">
      <w:r>
        <w:t>16.3. Доступ получают только работники и привлечённые лица, которым он необходим для выполнения обязанностей. Такие лица обязаны соблюдать конфиденциальность.</w:t>
      </w:r>
    </w:p>
    <w:p w14:paraId="7C380A1D" w14:textId="77777777" w:rsidR="009474DC" w:rsidRDefault="00D8009E">
      <w:r>
        <w:t>16.4. При выявлении инцидента Оператор принимает меры по прекращению нарушения, снижению последствий и направлению предусмотренных законом уведомлений.</w:t>
      </w:r>
    </w:p>
    <w:p w14:paraId="0CE8FD83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17. Права пользователя</w:t>
      </w:r>
    </w:p>
    <w:p w14:paraId="6152518C" w14:textId="77777777" w:rsidR="009474DC" w:rsidRDefault="00D8009E">
      <w:r>
        <w:t>17.1. Пользователь вправе:</w:t>
      </w:r>
    </w:p>
    <w:p w14:paraId="2E0F4239" w14:textId="77777777" w:rsidR="009474DC" w:rsidRDefault="00D8009E">
      <w:pPr>
        <w:pStyle w:val="ListBullet"/>
      </w:pPr>
      <w:r>
        <w:t>получать сведения об обработке своих персональных данных;</w:t>
      </w:r>
    </w:p>
    <w:p w14:paraId="1A6C60CC" w14:textId="77777777" w:rsidR="009474DC" w:rsidRDefault="00D8009E">
      <w:pPr>
        <w:pStyle w:val="ListBullet"/>
      </w:pPr>
      <w:r>
        <w:t>требовать уточнения, блокирования или удаления неполных, устаревших, неточных, незаконно полученных или не являющихся необходимыми данных;</w:t>
      </w:r>
    </w:p>
    <w:p w14:paraId="4ACA2EA7" w14:textId="77777777" w:rsidR="009474DC" w:rsidRDefault="00D8009E">
      <w:pPr>
        <w:pStyle w:val="ListBullet"/>
      </w:pPr>
      <w:r>
        <w:t>отозвать согласие на обработку персональных данных;</w:t>
      </w:r>
    </w:p>
    <w:p w14:paraId="496C8D84" w14:textId="77777777" w:rsidR="009474DC" w:rsidRDefault="00D8009E">
      <w:pPr>
        <w:pStyle w:val="ListBullet"/>
      </w:pPr>
      <w:r>
        <w:t>возражать против обработки в случаях, предусмотренных законом;</w:t>
      </w:r>
    </w:p>
    <w:p w14:paraId="647DDA6A" w14:textId="77777777" w:rsidR="009474DC" w:rsidRDefault="00D8009E">
      <w:pPr>
        <w:pStyle w:val="ListBullet"/>
      </w:pPr>
      <w:r>
        <w:t>обжаловать действия или бездействие Оператора в Роскомнадзор или суд;</w:t>
      </w:r>
    </w:p>
    <w:p w14:paraId="4B311010" w14:textId="77777777" w:rsidR="009474DC" w:rsidRDefault="00D8009E">
      <w:pPr>
        <w:pStyle w:val="ListBullet"/>
      </w:pPr>
      <w:r>
        <w:t>использовать иные способы защиты, предусмотренные законодательством Российской Федерации.</w:t>
      </w:r>
    </w:p>
    <w:p w14:paraId="344223CF" w14:textId="77777777" w:rsidR="009474DC" w:rsidRDefault="00D8009E">
      <w:r>
        <w:t>17.2. Отзыв согласия не влияет на законность обработки, осуществлённой до его получения, и не прекращает обработку, для которой у Оператора сохраняется иное предусмотренное законом основание.</w:t>
      </w:r>
    </w:p>
    <w:p w14:paraId="6864888D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18. Обращения пользователей</w:t>
      </w:r>
    </w:p>
    <w:p w14:paraId="73D76695" w14:textId="77777777" w:rsidR="009474DC" w:rsidRDefault="00D8009E">
      <w:r>
        <w:t>18.1. Обращение можно направить через форму обратной связи или раздел поддержки Сервиса либо почтовым отправлением по адресу Оператора.</w:t>
      </w:r>
    </w:p>
    <w:p w14:paraId="29874868" w14:textId="77777777" w:rsidR="009474DC" w:rsidRDefault="00D8009E">
      <w:r>
        <w:lastRenderedPageBreak/>
        <w:t>18.2. Обращение должно позволять идентифицировать заявителя и соответствующий аккаунт и содержать описание требования. Оператор вправе запросить разумно необходимые сведения для подтверждения личности и предотвращения доступа к данным постороннего лица.</w:t>
      </w:r>
    </w:p>
    <w:p w14:paraId="45F1955F" w14:textId="77777777" w:rsidR="009474DC" w:rsidRDefault="00D8009E">
      <w:r>
        <w:t>18.3. Оператор рассматривает обращения и предоставляет ответы в порядке и сроки, предусмотренные законодательством Российской Федерации.</w:t>
      </w:r>
    </w:p>
    <w:p w14:paraId="5FFC4450" w14:textId="77777777" w:rsidR="009474DC" w:rsidRDefault="00D8009E">
      <w:pPr>
        <w:pStyle w:val="Heading1"/>
      </w:pPr>
      <w:r>
        <w:rPr>
          <w:rFonts w:ascii="Times New Roman" w:eastAsia="Times New Roman" w:hAnsi="Times New Roman"/>
        </w:rPr>
        <w:t>19. Изменение Политики</w:t>
      </w:r>
    </w:p>
    <w:p w14:paraId="6BD592FE" w14:textId="77777777" w:rsidR="009474DC" w:rsidRDefault="00D8009E">
      <w:r>
        <w:t>19.1. Оператор вправе изменять Политику при изменении законодательства, функций Сервиса, состава данных, используемых технологий и привлечённых лиц.</w:t>
      </w:r>
    </w:p>
    <w:p w14:paraId="7B75039F" w14:textId="77777777" w:rsidR="009474DC" w:rsidRDefault="00D8009E">
      <w:r>
        <w:t>19.2. Новая редакция применяется с момента её размещения на Сайте, если в ней не указан более поздний срок. Если изменение требует нового согласия пользователя, Оператор запрашивает его отдельно до начала соответствующей обработки.</w:t>
      </w:r>
    </w:p>
    <w:p w14:paraId="5318D370" w14:textId="77777777" w:rsidR="009474DC" w:rsidRDefault="00D8009E">
      <w:r>
        <w:t>19.3. Актуальная редакция размещается на Сайте в разделе правовых документов. Пользователю рекомендуется периодически проверять её содержание.</w:t>
      </w:r>
    </w:p>
    <w:p w14:paraId="7A744015" w14:textId="77777777" w:rsidR="009474DC" w:rsidRDefault="00D8009E">
      <w:pPr>
        <w:keepNext/>
        <w:spacing w:before="320"/>
      </w:pPr>
      <w:r>
        <w:rPr>
          <w:b/>
        </w:rPr>
        <w:t>Оператор персональных данных</w:t>
      </w:r>
    </w:p>
    <w:p w14:paraId="58CB6202" w14:textId="77777777" w:rsidR="009474DC" w:rsidRDefault="00D8009E">
      <w:r>
        <w:t>ООО «ИТС»</w:t>
      </w:r>
    </w:p>
    <w:p w14:paraId="0D7BD4A6" w14:textId="77777777" w:rsidR="009474DC" w:rsidRDefault="00D8009E">
      <w:r>
        <w:t>ИНН 5032389607, ОГРН 1255000037489</w:t>
      </w:r>
    </w:p>
    <w:p w14:paraId="6299A9B0" w14:textId="77777777" w:rsidR="009474DC" w:rsidRDefault="00D8009E">
      <w:r>
        <w:t>143009, Московская область, г. Одинцово, ул. Северная, д. 5, к. 4</w:t>
      </w:r>
    </w:p>
    <w:p w14:paraId="3C0FA66B" w14:textId="77777777" w:rsidR="009474DC" w:rsidRDefault="00D8009E">
      <w:r>
        <w:t>Сервис «Начитай»: https://studio.nachitay.ru/</w:t>
      </w:r>
    </w:p>
    <w:sectPr w:rsidR="009474DC" w:rsidSect="00034616">
      <w:footerReference w:type="default" r:id="rId8"/>
      <w:pgSz w:w="11906" w:h="16838"/>
      <w:pgMar w:top="1134" w:right="1134" w:bottom="1020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B752B4" w14:textId="77777777" w:rsidR="00D8009E" w:rsidRDefault="00D8009E">
      <w:pPr>
        <w:spacing w:after="0" w:line="240" w:lineRule="auto"/>
      </w:pPr>
      <w:r>
        <w:separator/>
      </w:r>
    </w:p>
  </w:endnote>
  <w:endnote w:type="continuationSeparator" w:id="0">
    <w:p w14:paraId="25544E72" w14:textId="77777777" w:rsidR="00D8009E" w:rsidRDefault="00D80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5FC615" w14:textId="77777777" w:rsidR="009474DC" w:rsidRDefault="00D8009E"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 w:rsidR="009F2938">
      <w:rPr>
        <w:sz w:val="18"/>
      </w:rPr>
      <w:fldChar w:fldCharType="separate"/>
    </w:r>
    <w:r w:rsidR="009F2938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661DEC" w14:textId="77777777" w:rsidR="00D8009E" w:rsidRDefault="00D8009E">
      <w:pPr>
        <w:spacing w:after="0" w:line="240" w:lineRule="auto"/>
      </w:pPr>
      <w:r>
        <w:separator/>
      </w:r>
    </w:p>
  </w:footnote>
  <w:footnote w:type="continuationSeparator" w:id="0">
    <w:p w14:paraId="4BB50C06" w14:textId="77777777" w:rsidR="00D8009E" w:rsidRDefault="00D80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2608324">
    <w:abstractNumId w:val="8"/>
  </w:num>
  <w:num w:numId="2" w16cid:durableId="1675957166">
    <w:abstractNumId w:val="6"/>
  </w:num>
  <w:num w:numId="3" w16cid:durableId="1729067242">
    <w:abstractNumId w:val="5"/>
  </w:num>
  <w:num w:numId="4" w16cid:durableId="445462619">
    <w:abstractNumId w:val="4"/>
  </w:num>
  <w:num w:numId="5" w16cid:durableId="1328899119">
    <w:abstractNumId w:val="7"/>
  </w:num>
  <w:num w:numId="6" w16cid:durableId="510730060">
    <w:abstractNumId w:val="3"/>
  </w:num>
  <w:num w:numId="7" w16cid:durableId="2134322779">
    <w:abstractNumId w:val="2"/>
  </w:num>
  <w:num w:numId="8" w16cid:durableId="1674336412">
    <w:abstractNumId w:val="1"/>
  </w:num>
  <w:num w:numId="9" w16cid:durableId="5116031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474DC"/>
    <w:rsid w:val="009F2938"/>
    <w:rsid w:val="00AA1D8D"/>
    <w:rsid w:val="00B47730"/>
    <w:rsid w:val="00CB0664"/>
    <w:rsid w:val="00D8009E"/>
    <w:rsid w:val="00E33C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939B51E"/>
  <w14:defaultImageDpi w14:val="300"/>
  <w15:docId w15:val="{A8F6F129-C608-5649-A982-BF521BE29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  <w:jc w:val="both"/>
    </w:pPr>
    <w:rPr>
      <w:rFonts w:ascii="Times New Roman" w:eastAsia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ind w:left="397" w:hanging="198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ind w:left="397" w:hanging="198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Black">
    <w:name w:val="Subtitle Black"/>
    <w:pPr>
      <w:spacing w:after="80"/>
      <w:jc w:val="center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3054</Words>
  <Characters>17413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ООО «ИТС» в отношении обработки персональных данных сервиса «Начитай»</dc:title>
  <dc:subject>Обработка персональных данных и использование технических cookie</dc:subject>
  <dc:creator>ООО «ИТС»</dc:creator>
  <cp:keywords>Начитай, персональные данные, политика, cookie</cp:keywords>
  <dc:description>generated by python-docx</dc:description>
  <cp:lastModifiedBy>Arseny Nazarkin</cp:lastModifiedBy>
  <cp:revision>2</cp:revision>
  <dcterms:created xsi:type="dcterms:W3CDTF">2026-09-23T12:24:00Z</dcterms:created>
  <dcterms:modified xsi:type="dcterms:W3CDTF">2026-09-23T12:24:00Z</dcterms:modified>
  <cp:category/>
</cp:coreProperties>
</file>